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D5" w:rsidRPr="00FD55D3" w:rsidRDefault="00C35D41" w:rsidP="00011C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FD55D3">
        <w:rPr>
          <w:rFonts w:ascii="Times New Roman" w:hAnsi="Times New Roman" w:cs="Times New Roman"/>
          <w:b/>
          <w:sz w:val="20"/>
          <w:szCs w:val="20"/>
          <w:lang w:val="be-BY"/>
        </w:rPr>
        <w:t>ПРЕСС - РЕЛИЗ</w:t>
      </w:r>
    </w:p>
    <w:p w:rsidR="00E1282A" w:rsidRPr="00E1282A" w:rsidRDefault="00C35D41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E1282A" w:rsidRPr="00E1282A">
        <w:rPr>
          <w:rFonts w:ascii="Times New Roman" w:eastAsia="Times New Roman" w:hAnsi="Times New Roman" w:cs="Times New Roman"/>
          <w:sz w:val="20"/>
          <w:szCs w:val="20"/>
        </w:rPr>
        <w:t>проведении Открытого областного турнира по дзюдо</w:t>
      </w:r>
    </w:p>
    <w:p w:rsidR="00E1282A" w:rsidRPr="00E1282A" w:rsidRDefault="00E1282A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среди юношей и девушек 2010-2012 </w:t>
      </w:r>
      <w:proofErr w:type="spellStart"/>
      <w:r w:rsidRPr="00E1282A">
        <w:rPr>
          <w:rFonts w:ascii="Times New Roman" w:eastAsia="Times New Roman" w:hAnsi="Times New Roman" w:cs="Times New Roman"/>
          <w:sz w:val="20"/>
          <w:szCs w:val="20"/>
        </w:rPr>
        <w:t>г.г</w:t>
      </w:r>
      <w:proofErr w:type="spellEnd"/>
      <w:r w:rsidRPr="00E1282A">
        <w:rPr>
          <w:rFonts w:ascii="Times New Roman" w:eastAsia="Times New Roman" w:hAnsi="Times New Roman" w:cs="Times New Roman"/>
          <w:sz w:val="20"/>
          <w:szCs w:val="20"/>
        </w:rPr>
        <w:t>. рождения</w:t>
      </w:r>
    </w:p>
    <w:p w:rsidR="00E1282A" w:rsidRPr="00E1282A" w:rsidRDefault="00E1282A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памяти мастера спорта СССР</w:t>
      </w:r>
    </w:p>
    <w:p w:rsidR="00DA7FAD" w:rsidRDefault="00E1282A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УШАКОВА СЕРГЕЯ АЛЕКСЕЕВИЧА</w:t>
      </w:r>
    </w:p>
    <w:p w:rsidR="00E1282A" w:rsidRDefault="00E1282A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0"/>
          <w:szCs w:val="20"/>
        </w:rPr>
      </w:pPr>
    </w:p>
    <w:p w:rsidR="00E1282A" w:rsidRPr="00FD55D3" w:rsidRDefault="00E1282A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0"/>
          <w:szCs w:val="20"/>
        </w:rPr>
      </w:pPr>
    </w:p>
    <w:p w:rsidR="00C35D41" w:rsidRPr="00FD55D3" w:rsidRDefault="00C35D41" w:rsidP="00FD55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ЦЕЛЬ И ЗАДАЧИ</w:t>
      </w:r>
    </w:p>
    <w:p w:rsidR="00C35D41" w:rsidRPr="00FD55D3" w:rsidRDefault="00C35D41" w:rsidP="00DE65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Популяризация дзюдо в Витебской области;</w:t>
      </w:r>
    </w:p>
    <w:p w:rsidR="00C35D41" w:rsidRPr="00FD55D3" w:rsidRDefault="00C35D41" w:rsidP="00DE65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Выявление сильнейших спортсменов;</w:t>
      </w:r>
    </w:p>
    <w:p w:rsidR="00C35D41" w:rsidRPr="00FD55D3" w:rsidRDefault="00C35D41" w:rsidP="00DE65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Выполнение участниками требований разрядных норм;</w:t>
      </w:r>
    </w:p>
    <w:p w:rsidR="00C35D41" w:rsidRPr="00FD55D3" w:rsidRDefault="00C35D41" w:rsidP="00DE65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Пропаганда здорового образа жизни, популяризация олимпийского движения в Витебской области среди юношей и девушек;</w:t>
      </w:r>
    </w:p>
    <w:p w:rsidR="00DE65BA" w:rsidRPr="00FD55D3" w:rsidRDefault="00C35D41" w:rsidP="00DE65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Всесторонне гармоничное развитие подрастающего поколения в духе патриотизма и олимпийских идей, на примере высоких достижений спортсменов Витебской области</w:t>
      </w:r>
      <w:r w:rsidRPr="00FD55D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5D41" w:rsidRPr="00FD55D3" w:rsidRDefault="00C35D41" w:rsidP="00DE65B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 xml:space="preserve">Увековечивание памяти тренера, Мастера Спорта СССР </w:t>
      </w:r>
      <w:r w:rsidR="000B4CE0">
        <w:rPr>
          <w:rFonts w:ascii="Times New Roman" w:eastAsia="Times New Roman" w:hAnsi="Times New Roman" w:cs="Times New Roman"/>
          <w:sz w:val="20"/>
          <w:szCs w:val="20"/>
        </w:rPr>
        <w:t>Ушакова Сергея Алексеевича</w:t>
      </w:r>
      <w:r w:rsidRPr="00FD55D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D41" w:rsidRPr="00FD55D3" w:rsidRDefault="00DE65BA" w:rsidP="00FD5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US"/>
        </w:rPr>
        <w:t>II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>СРОКИ И МЕСТО ПРОВЕДЕНИЯ</w:t>
      </w:r>
    </w:p>
    <w:p w:rsidR="00C35D41" w:rsidRPr="00FD55D3" w:rsidRDefault="00C35D41" w:rsidP="00DE65B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 xml:space="preserve">Открытый областной турнир проводится </w:t>
      </w:r>
      <w:r w:rsidR="00E1282A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>5</w:t>
      </w:r>
      <w:r w:rsidRPr="00FD55D3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 xml:space="preserve"> </w:t>
      </w:r>
      <w:r w:rsidR="00E1282A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>дека</w:t>
      </w:r>
      <w:r w:rsidRPr="00FD55D3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 xml:space="preserve">бря </w:t>
      </w:r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 xml:space="preserve">2023 года по адресу: Республика Беларусь, </w:t>
      </w:r>
      <w:proofErr w:type="spellStart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г</w:t>
      </w:r>
      <w:proofErr w:type="gramStart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.В</w:t>
      </w:r>
      <w:proofErr w:type="gramEnd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итебск</w:t>
      </w:r>
      <w:proofErr w:type="spellEnd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 xml:space="preserve">, ул. </w:t>
      </w:r>
      <w:proofErr w:type="spellStart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Журжевская</w:t>
      </w:r>
      <w:proofErr w:type="spellEnd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, д. 7 (спортивный зал специализированного учебно-спортивного учреждения «Витебский областной комплексный центр олимпийского резерва»).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D41" w:rsidRPr="00FD55D3" w:rsidRDefault="00DE65BA" w:rsidP="00FD55D3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="00C35D41"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C35D41"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РУКОВОДСТВО СОРЕВНОВАНИЯМИ, ОРГАНИЗАТОРЫ</w:t>
      </w:r>
    </w:p>
    <w:p w:rsidR="00C35D41" w:rsidRPr="00FD55D3" w:rsidRDefault="00C35D41" w:rsidP="00DE65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Общее руководство организацией, проведением и судейством соревнований осуществляется:</w:t>
      </w:r>
    </w:p>
    <w:p w:rsidR="00C35D41" w:rsidRPr="00FD55D3" w:rsidRDefault="00C35D41" w:rsidP="00DE65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Витебским областным отделением Общественного объединения «Белорусская федерация дзюдо»;</w:t>
      </w:r>
    </w:p>
    <w:p w:rsidR="00E1282A" w:rsidRDefault="00C35D41" w:rsidP="00E128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Управлением спорта и туризма Витебского областного исполнительного комитета;</w:t>
      </w:r>
    </w:p>
    <w:p w:rsidR="00C35D41" w:rsidRPr="00E1282A" w:rsidRDefault="00E1282A" w:rsidP="00E128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Учреждением «Витебское областное управление МЧС» Республики Беларусь</w:t>
      </w:r>
      <w:r w:rsidR="00C35D41" w:rsidRPr="00E1282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5D41" w:rsidRPr="00E1282A" w:rsidRDefault="00C35D41" w:rsidP="00DE65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Специализированным учебно-спортивным учреждением «Витебский областной комплексный центр ол</w:t>
      </w:r>
      <w:r w:rsidR="00E1282A">
        <w:rPr>
          <w:rFonts w:ascii="Times New Roman" w:eastAsia="Times New Roman" w:hAnsi="Times New Roman" w:cs="Times New Roman"/>
          <w:iCs/>
          <w:sz w:val="20"/>
          <w:szCs w:val="20"/>
        </w:rPr>
        <w:t>импийского резерва»;</w:t>
      </w:r>
    </w:p>
    <w:p w:rsidR="00E1282A" w:rsidRPr="00FD55D3" w:rsidRDefault="00E1282A" w:rsidP="00DE65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Местным благотворительным фондом «Единство».</w:t>
      </w:r>
    </w:p>
    <w:p w:rsidR="00DE65BA" w:rsidRPr="00FD55D3" w:rsidRDefault="00DE65BA" w:rsidP="00DE65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1C19" w:rsidRPr="00FD55D3" w:rsidRDefault="00DE65BA" w:rsidP="00FD55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ГЛАВНАЯ СУДЕЙСКАЯ КОЛЛЕГИЯ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Главный судья соревнований – Алешкевич В.В.;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Заместитель главного судьи соревнований – Якимов Г.В.;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главного судьи соревнований – </w:t>
      </w:r>
      <w:proofErr w:type="spellStart"/>
      <w:r w:rsidRPr="00E1282A">
        <w:rPr>
          <w:rFonts w:ascii="Times New Roman" w:eastAsia="Times New Roman" w:hAnsi="Times New Roman" w:cs="Times New Roman"/>
          <w:sz w:val="20"/>
          <w:szCs w:val="20"/>
        </w:rPr>
        <w:t>Граков</w:t>
      </w:r>
      <w:proofErr w:type="spellEnd"/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 А.В.;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Главный секретарь соревнований – Семечкин Е.Ю.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D41" w:rsidRPr="00FD55D3" w:rsidRDefault="00C35D41" w:rsidP="00FD55D3">
      <w:pPr>
        <w:shd w:val="clear" w:color="auto" w:fill="FFFFFF"/>
        <w:spacing w:after="0" w:line="240" w:lineRule="auto"/>
        <w:ind w:right="-14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УЧАСТНИКИ СОРЕВНОВАНИЙ И УЧАСТВУЮЩИЕ ОРГАНИЗАЦИИ</w:t>
      </w:r>
    </w:p>
    <w:p w:rsidR="00011C19" w:rsidRPr="00FD55D3" w:rsidRDefault="00C35D41" w:rsidP="00FD55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К участию в Открытом областном турнире по дзюдо приглаш</w:t>
      </w:r>
      <w:r w:rsidR="00EA17F0" w:rsidRPr="00FD55D3">
        <w:rPr>
          <w:rFonts w:ascii="Times New Roman" w:eastAsia="Times New Roman" w:hAnsi="Times New Roman" w:cs="Times New Roman"/>
          <w:sz w:val="20"/>
          <w:szCs w:val="20"/>
        </w:rPr>
        <w:t>ены</w:t>
      </w:r>
      <w:r w:rsidRPr="00FD55D3">
        <w:rPr>
          <w:rFonts w:ascii="Times New Roman" w:eastAsia="Times New Roman" w:hAnsi="Times New Roman" w:cs="Times New Roman"/>
          <w:sz w:val="20"/>
          <w:szCs w:val="20"/>
        </w:rPr>
        <w:t xml:space="preserve"> юноши и девушки 2010 – 2011 </w:t>
      </w:r>
      <w:proofErr w:type="spellStart"/>
      <w:r w:rsidRPr="00FD55D3">
        <w:rPr>
          <w:rFonts w:ascii="Times New Roman" w:eastAsia="Times New Roman" w:hAnsi="Times New Roman" w:cs="Times New Roman"/>
          <w:sz w:val="20"/>
          <w:szCs w:val="20"/>
        </w:rPr>
        <w:t>г.г</w:t>
      </w:r>
      <w:proofErr w:type="spellEnd"/>
      <w:r w:rsidRPr="00FD55D3">
        <w:rPr>
          <w:rFonts w:ascii="Times New Roman" w:eastAsia="Times New Roman" w:hAnsi="Times New Roman" w:cs="Times New Roman"/>
          <w:sz w:val="20"/>
          <w:szCs w:val="20"/>
        </w:rPr>
        <w:t>. рождения</w:t>
      </w:r>
      <w:r w:rsidR="00FD55D3" w:rsidRPr="00FD55D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К участию в соревнованиях допускаются: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b/>
          <w:sz w:val="20"/>
          <w:szCs w:val="20"/>
        </w:rPr>
        <w:t>юноши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 2010-2011 г.р. и 2012 г.р. (по справке) в весовых категориях: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- 38, - 42, - 46, - 50, - 55, - 60, - 66, - 73, + 73 кг</w:t>
      </w:r>
      <w:proofErr w:type="gramStart"/>
      <w:r w:rsidRPr="00E1282A">
        <w:rPr>
          <w:rFonts w:ascii="Times New Roman" w:eastAsia="Times New Roman" w:hAnsi="Times New Roman" w:cs="Times New Roman"/>
          <w:sz w:val="20"/>
          <w:szCs w:val="20"/>
        </w:rPr>
        <w:t>.;</w:t>
      </w:r>
      <w:proofErr w:type="gramEnd"/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b/>
          <w:sz w:val="20"/>
          <w:szCs w:val="20"/>
        </w:rPr>
        <w:t xml:space="preserve">девушки 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>2010-2011 г.р. и 2012 г.р. (по справке) в весовых категориях: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- 36, - 40, - 44, - 48, - 52, - 57, + 63 кг.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На соревнования приглашаются команды СУСУ Витебской области, а также городов Республики Беларусь и Российской Федерации имеющие отделения дзюдо.</w:t>
      </w:r>
    </w:p>
    <w:p w:rsidR="00C35D41" w:rsidRPr="00FD55D3" w:rsidRDefault="00C35D41" w:rsidP="00DE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Иные участники сборных команд по приглашению.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35D41" w:rsidRPr="00FD55D3" w:rsidRDefault="00C35D41" w:rsidP="00FD5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napToGrid w:val="0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US"/>
        </w:rPr>
        <w:t>VI</w:t>
      </w: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>ПРОГРАММА СОРЕВНОВАНИЙ</w:t>
      </w:r>
    </w:p>
    <w:p w:rsidR="00C35D41" w:rsidRDefault="00C35D41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b/>
          <w:sz w:val="20"/>
          <w:szCs w:val="20"/>
        </w:rPr>
        <w:t>4 декабря 2023г.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12.00 – 15.00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Прибытие и размещение иногородних </w:t>
      </w:r>
      <w:r>
        <w:rPr>
          <w:rFonts w:ascii="Times New Roman" w:eastAsia="Times New Roman" w:hAnsi="Times New Roman" w:cs="Times New Roman"/>
          <w:sz w:val="20"/>
          <w:szCs w:val="20"/>
        </w:rPr>
        <w:t>команд (с/зал СУСУ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 «ВОКЦОР»), </w:t>
      </w:r>
      <w:proofErr w:type="spellStart"/>
      <w:r w:rsidRPr="00E1282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E1282A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E1282A">
        <w:rPr>
          <w:rFonts w:ascii="Times New Roman" w:eastAsia="Times New Roman" w:hAnsi="Times New Roman" w:cs="Times New Roman"/>
          <w:sz w:val="20"/>
          <w:szCs w:val="20"/>
        </w:rPr>
        <w:t>итебск</w:t>
      </w:r>
      <w:proofErr w:type="spellEnd"/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spellStart"/>
      <w:r w:rsidRPr="00E1282A">
        <w:rPr>
          <w:rFonts w:ascii="Times New Roman" w:eastAsia="Times New Roman" w:hAnsi="Times New Roman" w:cs="Times New Roman"/>
          <w:sz w:val="20"/>
          <w:szCs w:val="20"/>
        </w:rPr>
        <w:t>Журжевская</w:t>
      </w:r>
      <w:proofErr w:type="spellEnd"/>
      <w:r w:rsidRPr="00E1282A">
        <w:rPr>
          <w:rFonts w:ascii="Times New Roman" w:eastAsia="Times New Roman" w:hAnsi="Times New Roman" w:cs="Times New Roman"/>
          <w:sz w:val="20"/>
          <w:szCs w:val="20"/>
        </w:rPr>
        <w:t>, д. 7.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15.00 – 16.00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Работа мандатной комиссии.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16.00 – 18.00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Взвешивание участников соревнований по приезду.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18.00 – 18.30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Заседание главной судейской коллегии.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b/>
          <w:sz w:val="20"/>
          <w:szCs w:val="20"/>
        </w:rPr>
        <w:t>5 декабря 2023г.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08.00 – 10.00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 xml:space="preserve">Довзвешивание участников соревнований (с/зал «ВОКЦОР»), </w:t>
      </w:r>
      <w:proofErr w:type="spellStart"/>
      <w:r w:rsidRPr="00E1282A">
        <w:rPr>
          <w:rFonts w:ascii="Times New Roman" w:eastAsia="Times New Roman" w:hAnsi="Times New Roman" w:cs="Times New Roman"/>
          <w:sz w:val="20"/>
          <w:szCs w:val="20"/>
        </w:rPr>
        <w:t>г.Витебск</w:t>
      </w:r>
      <w:proofErr w:type="spellEnd"/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Pr="00E1282A">
        <w:rPr>
          <w:rFonts w:ascii="Times New Roman" w:eastAsia="Times New Roman" w:hAnsi="Times New Roman" w:cs="Times New Roman"/>
          <w:sz w:val="20"/>
          <w:szCs w:val="20"/>
        </w:rPr>
        <w:t>Журжевская</w:t>
      </w:r>
      <w:proofErr w:type="spellEnd"/>
      <w:r w:rsidRPr="00E1282A">
        <w:rPr>
          <w:rFonts w:ascii="Times New Roman" w:eastAsia="Times New Roman" w:hAnsi="Times New Roman" w:cs="Times New Roman"/>
          <w:sz w:val="20"/>
          <w:szCs w:val="20"/>
        </w:rPr>
        <w:t>, д. 7.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10.00 – 10.30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Работа мандатной комиссии.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10.30 – 10.45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Жеребьёвка участников соревнований.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10.45 – 11.15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Заседание судейской коллегии.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11.15 – 11.30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Подготовка участников к церемонии торжественного открытия.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11.30 – 11.45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Торжественное открытие.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11.45 – 16.30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Предварительные встречи во всех весовых категориях.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16.30 – 17.10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Полуфинальные и финальные встречи.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lastRenderedPageBreak/>
        <w:t>17.10 – 18.00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Подведение итогов и утверждение результатов соревнований.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18.00 – 18.20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ab/>
        <w:t>Награждение, торжественное закрытие соревнований.</w:t>
      </w:r>
    </w:p>
    <w:p w:rsidR="00E1282A" w:rsidRPr="00FD55D3" w:rsidRDefault="00E1282A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35D41" w:rsidRPr="00FD55D3" w:rsidRDefault="00DE65BA" w:rsidP="00DE65B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НАГРАЖДЕНИЕ</w:t>
      </w:r>
    </w:p>
    <w:p w:rsidR="00C35D41" w:rsidRPr="00FD55D3" w:rsidRDefault="00C35D41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Победители соревнований в личном первенстве (зачёте) в своих весовых категориях среди юношей и девушек, награждаются кубками, дипломами, медалями, книгами, а также ценными призами в (натуральной форме).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Участники, занявшие призовые места в личном первенстве (зачете), в своих весовых категориях среди юношей и девушек, награждаются дипломами, медалями, а также ценными призами в (натуральной форме) соответствующих степеней.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В номинациях соревнований «За волю к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обеде», «За лучшую технику», 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>«За лучший бросок» среди юношей и девушек, участники награждаются кубками, дипломами и ценными призами в (натуральной форме).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Тренера-преподаватели, </w:t>
      </w:r>
      <w:proofErr w:type="gramStart"/>
      <w:r w:rsidRPr="00E1282A">
        <w:rPr>
          <w:rFonts w:ascii="Times New Roman" w:eastAsia="Times New Roman" w:hAnsi="Times New Roman" w:cs="Times New Roman"/>
          <w:sz w:val="20"/>
          <w:szCs w:val="20"/>
        </w:rPr>
        <w:t>подготовившие</w:t>
      </w:r>
      <w:proofErr w:type="gramEnd"/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 победителей соревнований в личном зачете, награждаются ценными призами (в натуральной форме).</w:t>
      </w:r>
    </w:p>
    <w:p w:rsidR="007C3515" w:rsidRDefault="007C3515" w:rsidP="00DE65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26F6" w:rsidRPr="004826F6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VI</w:t>
      </w:r>
      <w:r w:rsidRPr="004826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II.</w:t>
      </w:r>
      <w:r w:rsidRPr="004826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КОНТАКТНЫЕ ДАННЫЕ</w:t>
      </w:r>
    </w:p>
    <w:p w:rsidR="004826F6" w:rsidRPr="004826F6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Главный судья соревнований: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+375 29 595 95 92        Алешкевич Виталий Викторович;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Заместитель главного судьи соревнований: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+ 375 29 599 89 06       Якимов Геннадий Викторович;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Заместитель главного судьи соревнований: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+ 375 29 210 26 11       </w:t>
      </w:r>
      <w:proofErr w:type="spellStart"/>
      <w:r w:rsidRPr="00FE0E45">
        <w:rPr>
          <w:rFonts w:ascii="Times New Roman" w:eastAsia="Times New Roman" w:hAnsi="Times New Roman" w:cs="Times New Roman"/>
          <w:sz w:val="20"/>
          <w:szCs w:val="20"/>
        </w:rPr>
        <w:t>Граков</w:t>
      </w:r>
      <w:proofErr w:type="spell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Алексей Владимирович;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Главный секретарь соревнований: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+375 29 893 97 27        Семечкин Евгений Юрьевич.</w:t>
      </w:r>
    </w:p>
    <w:p w:rsidR="00202041" w:rsidRDefault="00202041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041" w:rsidRDefault="00202041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2020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IX</w:t>
      </w:r>
      <w:r w:rsidRPr="00202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 РОЛЬ СПОРТИВНЫХ МЕРОПР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ИЯТИЙ В СОЦИАЛИЗАЦИИ ПОДРОСТКОВ</w:t>
      </w:r>
    </w:p>
    <w:p w:rsidR="00202041" w:rsidRPr="00FE0E45" w:rsidRDefault="00202041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02041" w:rsidRPr="00FE0E45" w:rsidRDefault="00202041" w:rsidP="002020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Спортивные мероприятия помогают донести до сознания маленьких граждан представления о явлениях общественной жизни, воспитывать уважение к спортсменам, привлекать внимание к выдающимся спортивным достижениям</w:t>
      </w:r>
      <w:r w:rsidR="00FE0E45">
        <w:rPr>
          <w:rFonts w:ascii="Times New Roman" w:eastAsia="Times New Roman" w:hAnsi="Times New Roman" w:cs="Times New Roman"/>
          <w:sz w:val="20"/>
          <w:szCs w:val="20"/>
        </w:rPr>
        <w:t xml:space="preserve"> старшего поколения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2041" w:rsidRPr="00FE0E45" w:rsidRDefault="00202041" w:rsidP="002020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Они оказывают действенное влияние на социализацию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подростков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. Совместная деятельность,</w:t>
      </w:r>
      <w:r w:rsidR="00FE0E45">
        <w:rPr>
          <w:rFonts w:ascii="Times New Roman" w:eastAsia="Times New Roman" w:hAnsi="Times New Roman" w:cs="Times New Roman"/>
          <w:sz w:val="20"/>
          <w:szCs w:val="20"/>
        </w:rPr>
        <w:t xml:space="preserve"> в достижении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хороших результатов командой, преодоление трудностей сплачивает коллектив, вы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зывает чувство ответственности как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индивидуальной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так и коллективной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2041" w:rsidRPr="00FE0E45" w:rsidRDefault="00202041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Участие в спортивных мероприятиях и подготовка к ним приносят большое эмоциональное и эстетическое удовлетворение, объединяет детей и взрослых, тренеров-преподавателей и общественников дзюдо, общими радостными переживаниями которые надолго остаются в памяти как яркое событие.</w:t>
      </w:r>
    </w:p>
    <w:p w:rsidR="00FE0E45" w:rsidRPr="00FE0E45" w:rsidRDefault="00FE0E45" w:rsidP="00FE0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При этом развивается уважение к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сопернику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татами.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Соревновательный характер проведения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ярких встреч </w:t>
      </w:r>
      <w:r>
        <w:rPr>
          <w:rFonts w:ascii="Times New Roman" w:eastAsia="Times New Roman" w:hAnsi="Times New Roman" w:cs="Times New Roman"/>
          <w:sz w:val="20"/>
          <w:szCs w:val="20"/>
        </w:rPr>
        <w:t>и красивых бросков,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способствует воспитанию целеустремленности, настойчивости и находчивости, смелости, решительности и других морально-волевых качеств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, будущих чемпионов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26F6" w:rsidRPr="00FE0E45" w:rsidRDefault="00FE0E45" w:rsidP="00FE0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Участие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такого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>, ранга спортивных мероприятиях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помогает </w:t>
      </w:r>
      <w:r w:rsidR="008F03BB">
        <w:rPr>
          <w:rFonts w:ascii="Times New Roman" w:eastAsia="Times New Roman" w:hAnsi="Times New Roman" w:cs="Times New Roman"/>
          <w:sz w:val="20"/>
          <w:szCs w:val="20"/>
        </w:rPr>
        <w:t>подросткам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03BB">
        <w:rPr>
          <w:rFonts w:ascii="Times New Roman" w:eastAsia="Times New Roman" w:hAnsi="Times New Roman" w:cs="Times New Roman"/>
          <w:sz w:val="20"/>
          <w:szCs w:val="20"/>
        </w:rPr>
        <w:t xml:space="preserve">намного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глубже осознать значение систематических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дзюдо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а достижение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желаемых результатов, пробуждает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в подростках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интерес к регулярным занятиям спортом.</w:t>
      </w:r>
    </w:p>
    <w:bookmarkEnd w:id="0"/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E45">
        <w:rPr>
          <w:rFonts w:ascii="Times New Roman" w:eastAsia="Times New Roman" w:hAnsi="Times New Roman" w:cs="Times New Roman"/>
          <w:b/>
          <w:sz w:val="24"/>
          <w:szCs w:val="24"/>
        </w:rPr>
        <w:t>Примерное количество команд: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24794" w:rsidRPr="00FE0E45">
        <w:rPr>
          <w:rFonts w:ascii="Times New Roman" w:eastAsia="Times New Roman" w:hAnsi="Times New Roman" w:cs="Times New Roman"/>
          <w:sz w:val="24"/>
          <w:szCs w:val="24"/>
        </w:rPr>
        <w:t xml:space="preserve"> 14 – 17</w:t>
      </w:r>
      <w:r w:rsidRPr="00FE0E45">
        <w:rPr>
          <w:rFonts w:ascii="Times New Roman" w:eastAsia="Times New Roman" w:hAnsi="Times New Roman" w:cs="Times New Roman"/>
          <w:sz w:val="24"/>
          <w:szCs w:val="24"/>
        </w:rPr>
        <w:t xml:space="preserve"> команд.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E45">
        <w:rPr>
          <w:rFonts w:ascii="Times New Roman" w:eastAsia="Times New Roman" w:hAnsi="Times New Roman" w:cs="Times New Roman"/>
          <w:b/>
          <w:sz w:val="24"/>
          <w:szCs w:val="24"/>
        </w:rPr>
        <w:t>Примерное количество участников:</w:t>
      </w:r>
    </w:p>
    <w:p w:rsidR="004826F6" w:rsidRPr="00FE0E45" w:rsidRDefault="004826F6" w:rsidP="00482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924794" w:rsidRPr="00FE0E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170 – 19</w:t>
      </w:r>
      <w:r w:rsidRPr="00FE0E45">
        <w:rPr>
          <w:rFonts w:ascii="Times New Roman" w:eastAsia="Times New Roman" w:hAnsi="Times New Roman" w:cs="Times New Roman"/>
          <w:sz w:val="24"/>
          <w:szCs w:val="24"/>
        </w:rPr>
        <w:t>0 человек</w:t>
      </w:r>
    </w:p>
    <w:p w:rsidR="004826F6" w:rsidRPr="00FE0E45" w:rsidRDefault="004826F6" w:rsidP="002A36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26F6" w:rsidRPr="00FE0E45" w:rsidSect="00FD55D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AC"/>
    <w:multiLevelType w:val="hybridMultilevel"/>
    <w:tmpl w:val="28441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696"/>
    <w:multiLevelType w:val="hybridMultilevel"/>
    <w:tmpl w:val="9914300E"/>
    <w:lvl w:ilvl="0" w:tplc="80303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203"/>
    <w:multiLevelType w:val="hybridMultilevel"/>
    <w:tmpl w:val="EA266F92"/>
    <w:lvl w:ilvl="0" w:tplc="74B6F0EE">
      <w:start w:val="1"/>
      <w:numFmt w:val="decimal"/>
      <w:lvlText w:val="%1."/>
      <w:lvlJc w:val="left"/>
      <w:pPr>
        <w:ind w:left="1635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3ED"/>
    <w:multiLevelType w:val="hybridMultilevel"/>
    <w:tmpl w:val="17D23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4E5202"/>
    <w:multiLevelType w:val="hybridMultilevel"/>
    <w:tmpl w:val="D1E008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D5"/>
    <w:rsid w:val="00011C19"/>
    <w:rsid w:val="000706E5"/>
    <w:rsid w:val="000B4CE0"/>
    <w:rsid w:val="00101519"/>
    <w:rsid w:val="0010413B"/>
    <w:rsid w:val="00182246"/>
    <w:rsid w:val="00202041"/>
    <w:rsid w:val="002A3696"/>
    <w:rsid w:val="00384CE5"/>
    <w:rsid w:val="00404BB8"/>
    <w:rsid w:val="004826F6"/>
    <w:rsid w:val="004E0404"/>
    <w:rsid w:val="004F21B5"/>
    <w:rsid w:val="00587C21"/>
    <w:rsid w:val="006D4C69"/>
    <w:rsid w:val="007510C1"/>
    <w:rsid w:val="007761D8"/>
    <w:rsid w:val="007C3515"/>
    <w:rsid w:val="007E286D"/>
    <w:rsid w:val="0087025C"/>
    <w:rsid w:val="008F03BB"/>
    <w:rsid w:val="00924794"/>
    <w:rsid w:val="00957B82"/>
    <w:rsid w:val="00981B73"/>
    <w:rsid w:val="00BC22EF"/>
    <w:rsid w:val="00C35D41"/>
    <w:rsid w:val="00DA7FAD"/>
    <w:rsid w:val="00DE65BA"/>
    <w:rsid w:val="00E1282A"/>
    <w:rsid w:val="00EA17F0"/>
    <w:rsid w:val="00F214D5"/>
    <w:rsid w:val="00FD55D3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2023-10-18T05:25:00Z</cp:lastPrinted>
  <dcterms:created xsi:type="dcterms:W3CDTF">2023-10-15T11:54:00Z</dcterms:created>
  <dcterms:modified xsi:type="dcterms:W3CDTF">2023-11-30T09:51:00Z</dcterms:modified>
</cp:coreProperties>
</file>